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05658" w14:textId="77777777" w:rsidR="00C513FB" w:rsidRPr="00F04941" w:rsidRDefault="00C513FB" w:rsidP="00C513FB">
      <w:pPr>
        <w:rPr>
          <w:rFonts w:ascii="Humnst777 Lt BT Light" w:hAnsi="Humnst777 Lt BT Light" w:cstheme="minorHAnsi"/>
          <w:b/>
          <w:sz w:val="24"/>
          <w:szCs w:val="24"/>
        </w:rPr>
      </w:pPr>
      <w:r w:rsidRPr="00F04941">
        <w:rPr>
          <w:rFonts w:ascii="Humnst777 Lt BT Light" w:hAnsi="Humnst777 Lt BT Light" w:cstheme="minorHAnsi"/>
          <w:b/>
          <w:bCs/>
          <w:sz w:val="24"/>
          <w:szCs w:val="24"/>
        </w:rPr>
        <w:t xml:space="preserve">Erhebung von Kontaktdaten nach der 8. SARS-CoV-2-EindV Sachsen-Anhalt  </w:t>
      </w:r>
    </w:p>
    <w:p w14:paraId="19AD3DFF" w14:textId="77777777" w:rsidR="00C513FB" w:rsidRPr="00F04941" w:rsidRDefault="00C513FB" w:rsidP="00F04941">
      <w:pPr>
        <w:jc w:val="both"/>
        <w:rPr>
          <w:rFonts w:ascii="Humnst777 Lt BT Light" w:hAnsi="Humnst777 Lt BT Light" w:cstheme="minorHAnsi"/>
          <w:sz w:val="24"/>
          <w:szCs w:val="24"/>
        </w:rPr>
      </w:pPr>
      <w:r w:rsidRPr="00F04941">
        <w:rPr>
          <w:rFonts w:ascii="Humnst777 Lt BT Light" w:hAnsi="Humnst777 Lt BT Light" w:cstheme="minorHAnsi"/>
          <w:sz w:val="24"/>
          <w:szCs w:val="24"/>
        </w:rPr>
        <w:t>Tragen Sie Ihre Kontaktdaten in das folgende Formular ein und nehmen Sie bitte die folgenden Informationen zur Verarbeitung Ihrer personenbezogenen Daten zur Kenntnis. Wir weisen darauf hin, dass die Kontaktdaten nach § 2 Abs. 6 der 8. SARS-CoV-2-EindV Sachsen-Anhalt   wahrheitsgemäß angegeben werden müssen</w:t>
      </w:r>
    </w:p>
    <w:p w14:paraId="263012D1" w14:textId="77777777" w:rsidR="00C513FB" w:rsidRPr="00F04941" w:rsidRDefault="00C513FB" w:rsidP="00C513FB">
      <w:pPr>
        <w:rPr>
          <w:rFonts w:ascii="Humnst777 Lt BT Light" w:hAnsi="Humnst777 Lt BT Light"/>
          <w:sz w:val="24"/>
          <w:szCs w:val="24"/>
        </w:rPr>
      </w:pPr>
      <w:r w:rsidRPr="00F04941">
        <w:rPr>
          <w:rFonts w:ascii="Humnst777 Lt BT Light" w:hAnsi="Humnst777 Lt BT Light" w:cs="Myriad Pro"/>
          <w:b/>
          <w:bCs/>
          <w:sz w:val="24"/>
          <w:szCs w:val="24"/>
          <w:u w:val="single"/>
        </w:rPr>
        <w:t>1. Kontaktdaten</w:t>
      </w:r>
    </w:p>
    <w:tbl>
      <w:tblPr>
        <w:tblW w:w="9061" w:type="dxa"/>
        <w:tblLayout w:type="fixed"/>
        <w:tblCellMar>
          <w:left w:w="10" w:type="dxa"/>
          <w:right w:w="10" w:type="dxa"/>
        </w:tblCellMar>
        <w:tblLook w:val="0000" w:firstRow="0" w:lastRow="0" w:firstColumn="0" w:lastColumn="0" w:noHBand="0" w:noVBand="0"/>
      </w:tblPr>
      <w:tblGrid>
        <w:gridCol w:w="4531"/>
        <w:gridCol w:w="4530"/>
      </w:tblGrid>
      <w:tr w:rsidR="00C513FB" w:rsidRPr="00F04941" w14:paraId="34E136E6" w14:textId="77777777" w:rsidTr="002D1A6E">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4E91BA" w14:textId="77777777" w:rsidR="00C513FB" w:rsidRPr="00F04941" w:rsidRDefault="00C513FB" w:rsidP="002D1A6E">
            <w:pPr>
              <w:tabs>
                <w:tab w:val="center" w:pos="4536"/>
                <w:tab w:val="right" w:pos="9072"/>
              </w:tabs>
              <w:spacing w:after="120"/>
              <w:rPr>
                <w:rFonts w:ascii="Humnst777 Lt BT Light" w:hAnsi="Humnst777 Lt BT Light" w:cs="Myriad Pro"/>
                <w:sz w:val="16"/>
                <w:szCs w:val="16"/>
              </w:rPr>
            </w:pPr>
            <w:r w:rsidRPr="00F04941">
              <w:rPr>
                <w:rFonts w:ascii="Humnst777 Lt BT Light" w:hAnsi="Humnst777 Lt BT Light" w:cs="Myriad Pro"/>
                <w:sz w:val="16"/>
                <w:szCs w:val="16"/>
              </w:rPr>
              <w:t>Datum:</w:t>
            </w:r>
          </w:p>
          <w:p w14:paraId="6A395014" w14:textId="77777777" w:rsidR="00C513FB" w:rsidRPr="00F04941" w:rsidRDefault="00C513FB" w:rsidP="002D1A6E">
            <w:pPr>
              <w:tabs>
                <w:tab w:val="center" w:pos="4536"/>
                <w:tab w:val="right" w:pos="9072"/>
              </w:tabs>
              <w:spacing w:after="120"/>
              <w:rPr>
                <w:rFonts w:ascii="Humnst777 Lt BT Light" w:hAnsi="Humnst777 Lt BT Light" w:cs="Times New Roman"/>
                <w:sz w:val="16"/>
                <w:szCs w:val="16"/>
              </w:rPr>
            </w:pPr>
          </w:p>
        </w:tc>
        <w:tc>
          <w:tcPr>
            <w:tcW w:w="453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C2025B" w14:textId="77777777" w:rsidR="00C513FB" w:rsidRPr="00F04941" w:rsidRDefault="00C513FB" w:rsidP="002D1A6E">
            <w:pPr>
              <w:tabs>
                <w:tab w:val="center" w:pos="4536"/>
                <w:tab w:val="right" w:pos="9072"/>
              </w:tabs>
              <w:spacing w:after="120"/>
              <w:ind w:left="112"/>
              <w:rPr>
                <w:rFonts w:ascii="Humnst777 Lt BT Light" w:hAnsi="Humnst777 Lt BT Light" w:cs="Myriad Pro"/>
                <w:sz w:val="16"/>
                <w:szCs w:val="16"/>
              </w:rPr>
            </w:pPr>
            <w:r w:rsidRPr="00F04941">
              <w:rPr>
                <w:rFonts w:ascii="Humnst777 Lt BT Light" w:hAnsi="Humnst777 Lt BT Light" w:cs="Myriad Pro"/>
                <w:sz w:val="16"/>
                <w:szCs w:val="16"/>
              </w:rPr>
              <w:t>Uhrzeit:</w:t>
            </w:r>
          </w:p>
        </w:tc>
      </w:tr>
      <w:tr w:rsidR="00C513FB" w:rsidRPr="00F04941" w14:paraId="4908AA79" w14:textId="77777777" w:rsidTr="002D1A6E">
        <w:tc>
          <w:tcPr>
            <w:tcW w:w="45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03E73A" w14:textId="77777777" w:rsidR="00C513FB" w:rsidRPr="00F04941" w:rsidRDefault="00C513FB" w:rsidP="002D1A6E">
            <w:pPr>
              <w:tabs>
                <w:tab w:val="center" w:pos="4536"/>
                <w:tab w:val="right" w:pos="9072"/>
              </w:tabs>
              <w:spacing w:after="120"/>
              <w:rPr>
                <w:rFonts w:ascii="Humnst777 Lt BT Light" w:hAnsi="Humnst777 Lt BT Light"/>
                <w:sz w:val="16"/>
                <w:szCs w:val="16"/>
              </w:rPr>
            </w:pPr>
            <w:r w:rsidRPr="00F04941">
              <w:rPr>
                <w:rFonts w:ascii="Humnst777 Lt BT Light" w:hAnsi="Humnst777 Lt BT Light" w:cs="Myriad Pro"/>
                <w:sz w:val="16"/>
                <w:szCs w:val="16"/>
              </w:rPr>
              <w:t>Vorname:</w:t>
            </w:r>
          </w:p>
          <w:p w14:paraId="13CA7576" w14:textId="77777777" w:rsidR="00C513FB" w:rsidRPr="00F04941" w:rsidRDefault="00C513FB" w:rsidP="002D1A6E">
            <w:pPr>
              <w:tabs>
                <w:tab w:val="center" w:pos="4536"/>
                <w:tab w:val="right" w:pos="9072"/>
              </w:tabs>
              <w:spacing w:after="120"/>
              <w:rPr>
                <w:rFonts w:ascii="Humnst777 Lt BT Light" w:hAnsi="Humnst777 Lt BT Light" w:cs="Myriad Pro"/>
                <w:sz w:val="16"/>
                <w:szCs w:val="16"/>
              </w:rPr>
            </w:pPr>
          </w:p>
        </w:tc>
        <w:tc>
          <w:tcPr>
            <w:tcW w:w="4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08FE17" w14:textId="77777777" w:rsidR="00C513FB" w:rsidRPr="00F04941" w:rsidRDefault="00C513FB" w:rsidP="002D1A6E">
            <w:pPr>
              <w:tabs>
                <w:tab w:val="center" w:pos="4536"/>
                <w:tab w:val="right" w:pos="9072"/>
              </w:tabs>
              <w:spacing w:after="120"/>
              <w:rPr>
                <w:rFonts w:ascii="Humnst777 Lt BT Light" w:hAnsi="Humnst777 Lt BT Light"/>
                <w:sz w:val="16"/>
                <w:szCs w:val="16"/>
              </w:rPr>
            </w:pPr>
            <w:r w:rsidRPr="00F04941">
              <w:rPr>
                <w:rFonts w:ascii="Humnst777 Lt BT Light" w:hAnsi="Humnst777 Lt BT Light" w:cs="Myriad Pro"/>
                <w:sz w:val="16"/>
                <w:szCs w:val="16"/>
              </w:rPr>
              <w:t>Nachname:</w:t>
            </w:r>
          </w:p>
        </w:tc>
      </w:tr>
      <w:tr w:rsidR="00C513FB" w:rsidRPr="00F04941" w14:paraId="795AA858" w14:textId="77777777" w:rsidTr="002D1A6E">
        <w:tc>
          <w:tcPr>
            <w:tcW w:w="90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80AFEF" w14:textId="77777777" w:rsidR="00C513FB" w:rsidRPr="00F04941" w:rsidRDefault="00C513FB" w:rsidP="002D1A6E">
            <w:pPr>
              <w:tabs>
                <w:tab w:val="center" w:pos="4536"/>
                <w:tab w:val="right" w:pos="9072"/>
              </w:tabs>
              <w:spacing w:after="120"/>
              <w:rPr>
                <w:rFonts w:ascii="Humnst777 Lt BT Light" w:hAnsi="Humnst777 Lt BT Light"/>
                <w:sz w:val="16"/>
                <w:szCs w:val="16"/>
              </w:rPr>
            </w:pPr>
            <w:r w:rsidRPr="00F04941">
              <w:rPr>
                <w:rFonts w:ascii="Humnst777 Lt BT Light" w:hAnsi="Humnst777 Lt BT Light" w:cs="Myriad Pro"/>
                <w:sz w:val="16"/>
                <w:szCs w:val="16"/>
              </w:rPr>
              <w:t>Anschrift:</w:t>
            </w:r>
          </w:p>
          <w:p w14:paraId="1FEA44B5" w14:textId="77777777" w:rsidR="00C513FB" w:rsidRPr="00F04941" w:rsidRDefault="00C513FB" w:rsidP="002D1A6E">
            <w:pPr>
              <w:tabs>
                <w:tab w:val="center" w:pos="4536"/>
                <w:tab w:val="right" w:pos="9072"/>
              </w:tabs>
              <w:spacing w:after="120"/>
              <w:rPr>
                <w:rFonts w:ascii="Humnst777 Lt BT Light" w:hAnsi="Humnst777 Lt BT Light" w:cs="Myriad Pro"/>
                <w:sz w:val="16"/>
                <w:szCs w:val="16"/>
              </w:rPr>
            </w:pPr>
          </w:p>
        </w:tc>
      </w:tr>
      <w:tr w:rsidR="00C513FB" w:rsidRPr="00F04941" w14:paraId="59FB7160" w14:textId="77777777" w:rsidTr="002D1A6E">
        <w:tc>
          <w:tcPr>
            <w:tcW w:w="9061"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F93AF2" w14:textId="77777777" w:rsidR="00C513FB" w:rsidRPr="00F04941" w:rsidRDefault="00C513FB" w:rsidP="002D1A6E">
            <w:pPr>
              <w:tabs>
                <w:tab w:val="center" w:pos="4536"/>
                <w:tab w:val="right" w:pos="9072"/>
              </w:tabs>
              <w:spacing w:after="120"/>
              <w:rPr>
                <w:rFonts w:ascii="Humnst777 Lt BT Light" w:hAnsi="Humnst777 Lt BT Light"/>
                <w:sz w:val="16"/>
                <w:szCs w:val="16"/>
              </w:rPr>
            </w:pPr>
            <w:r w:rsidRPr="00F04941">
              <w:rPr>
                <w:rFonts w:ascii="Humnst777 Lt BT Light" w:hAnsi="Humnst777 Lt BT Light" w:cs="Myriad Pro"/>
                <w:sz w:val="16"/>
                <w:szCs w:val="16"/>
              </w:rPr>
              <w:t>Telefonnr. oder E-Mail-Adresse (nur soweit vorhanden):</w:t>
            </w:r>
          </w:p>
          <w:p w14:paraId="65571CDF" w14:textId="77777777" w:rsidR="00C513FB" w:rsidRPr="00F04941" w:rsidRDefault="00C513FB" w:rsidP="002D1A6E">
            <w:pPr>
              <w:tabs>
                <w:tab w:val="center" w:pos="4536"/>
                <w:tab w:val="right" w:pos="9072"/>
              </w:tabs>
              <w:spacing w:after="120"/>
              <w:rPr>
                <w:rFonts w:ascii="Humnst777 Lt BT Light" w:hAnsi="Humnst777 Lt BT Light"/>
                <w:sz w:val="16"/>
                <w:szCs w:val="16"/>
              </w:rPr>
            </w:pPr>
          </w:p>
        </w:tc>
      </w:tr>
    </w:tbl>
    <w:p w14:paraId="237EE3E5" w14:textId="3AEA3181" w:rsidR="00C513FB" w:rsidRPr="00F04941" w:rsidRDefault="00C513FB">
      <w:pPr>
        <w:rPr>
          <w:rFonts w:ascii="Humnst777 Lt BT Light" w:hAnsi="Humnst777 Lt BT Light"/>
          <w:sz w:val="24"/>
          <w:szCs w:val="24"/>
        </w:rPr>
      </w:pPr>
    </w:p>
    <w:p w14:paraId="4579FFD3" w14:textId="28034C56" w:rsidR="00C513FB" w:rsidRPr="00F04941" w:rsidRDefault="00C513FB" w:rsidP="00F04941">
      <w:pPr>
        <w:pStyle w:val="Listenabsatz"/>
        <w:numPr>
          <w:ilvl w:val="0"/>
          <w:numId w:val="2"/>
        </w:numPr>
        <w:rPr>
          <w:rFonts w:ascii="Humnst777 Lt BT Light" w:hAnsi="Humnst777 Lt BT Light"/>
          <w:sz w:val="16"/>
          <w:szCs w:val="16"/>
        </w:rPr>
      </w:pPr>
      <w:r w:rsidRPr="00F04941">
        <w:rPr>
          <w:rFonts w:ascii="Humnst777 Lt BT Light" w:hAnsi="Humnst777 Lt BT Light"/>
          <w:sz w:val="24"/>
          <w:szCs w:val="24"/>
        </w:rPr>
        <w:t>Ich leide nicht unter akuten Atemwegsbeschwerden oder unspezifischen Allgemeinsymptomen wie Fieber, Abgeschlagenheit und Schwäche.</w:t>
      </w:r>
      <w:r w:rsidR="00F04941">
        <w:rPr>
          <w:rFonts w:ascii="Humnst777 Lt BT Light" w:hAnsi="Humnst777 Lt BT Light"/>
          <w:sz w:val="24"/>
          <w:szCs w:val="24"/>
        </w:rPr>
        <w:t>*</w:t>
      </w:r>
      <w:r w:rsidR="00F04941" w:rsidRPr="00F04941">
        <w:rPr>
          <w:rFonts w:ascii="Humnst777 Lt BT Light" w:hAnsi="Humnst777 Lt BT Light"/>
          <w:sz w:val="24"/>
          <w:szCs w:val="24"/>
        </w:rPr>
        <w:br/>
      </w:r>
    </w:p>
    <w:p w14:paraId="2FA46C40" w14:textId="21944CCC" w:rsidR="00C513FB" w:rsidRPr="00F04941" w:rsidRDefault="00C513FB" w:rsidP="00F04941">
      <w:pPr>
        <w:pStyle w:val="Listenabsatz"/>
        <w:numPr>
          <w:ilvl w:val="0"/>
          <w:numId w:val="2"/>
        </w:numPr>
        <w:rPr>
          <w:rFonts w:ascii="Humnst777 Lt BT Light" w:hAnsi="Humnst777 Lt BT Light"/>
          <w:sz w:val="16"/>
          <w:szCs w:val="16"/>
        </w:rPr>
      </w:pPr>
      <w:r w:rsidRPr="00F04941">
        <w:rPr>
          <w:rFonts w:ascii="Humnst777 Lt BT Light" w:hAnsi="Humnst777 Lt BT Light"/>
          <w:sz w:val="24"/>
          <w:szCs w:val="24"/>
        </w:rPr>
        <w:t>Ich hatte in den letzten 14 Tagen keinen Kontakt mit einer anderen Person mit positivem Nachweis von neuartigem Corona-Virus (SARS-CoV-2).</w:t>
      </w:r>
      <w:r w:rsidR="00F04941">
        <w:rPr>
          <w:rFonts w:ascii="Humnst777 Lt BT Light" w:hAnsi="Humnst777 Lt BT Light"/>
          <w:sz w:val="24"/>
          <w:szCs w:val="24"/>
        </w:rPr>
        <w:t>*</w:t>
      </w:r>
      <w:r w:rsidR="00F04941" w:rsidRPr="00F04941">
        <w:rPr>
          <w:rFonts w:ascii="Humnst777 Lt BT Light" w:hAnsi="Humnst777 Lt BT Light"/>
          <w:sz w:val="24"/>
          <w:szCs w:val="24"/>
        </w:rPr>
        <w:br/>
      </w:r>
      <w:bookmarkStart w:id="0" w:name="_GoBack"/>
      <w:bookmarkEnd w:id="0"/>
    </w:p>
    <w:p w14:paraId="38260ED3" w14:textId="73A2294A" w:rsidR="00C513FB" w:rsidRDefault="00C513FB" w:rsidP="00F04941">
      <w:pPr>
        <w:pStyle w:val="Listenabsatz"/>
        <w:numPr>
          <w:ilvl w:val="0"/>
          <w:numId w:val="2"/>
        </w:numPr>
        <w:rPr>
          <w:rFonts w:ascii="Humnst777 Lt BT Light" w:hAnsi="Humnst777 Lt BT Light"/>
          <w:sz w:val="24"/>
          <w:szCs w:val="24"/>
        </w:rPr>
      </w:pPr>
      <w:r w:rsidRPr="00F04941">
        <w:rPr>
          <w:rFonts w:ascii="Humnst777 Lt BT Light" w:hAnsi="Humnst777 Lt BT Light"/>
          <w:sz w:val="24"/>
          <w:szCs w:val="24"/>
        </w:rPr>
        <w:t>Ich habe mich in den letzten 14 Tagen nicht in einem vom Robert-Koch-Institut festgelegten Risikogebiet aufgehalten.</w:t>
      </w:r>
      <w:r w:rsidR="00F04941">
        <w:rPr>
          <w:rFonts w:ascii="Humnst777 Lt BT Light" w:hAnsi="Humnst777 Lt BT Light"/>
          <w:sz w:val="24"/>
          <w:szCs w:val="24"/>
        </w:rPr>
        <w:t>*</w:t>
      </w:r>
    </w:p>
    <w:p w14:paraId="5152E182" w14:textId="004A4DF7" w:rsidR="00F04941" w:rsidRPr="00F04941" w:rsidRDefault="00F04941" w:rsidP="00F04941">
      <w:pPr>
        <w:rPr>
          <w:rFonts w:ascii="Humnst777 Lt BT Light" w:hAnsi="Humnst777 Lt BT Light"/>
          <w:sz w:val="16"/>
          <w:szCs w:val="16"/>
        </w:rPr>
      </w:pPr>
      <w:r w:rsidRPr="00F04941">
        <w:rPr>
          <w:rFonts w:ascii="Humnst777 Lt BT Light" w:hAnsi="Humnst777 Lt BT Light"/>
          <w:sz w:val="16"/>
          <w:szCs w:val="16"/>
        </w:rPr>
        <w:t>*Zutreffendes bitte ankreuzen.</w:t>
      </w:r>
    </w:p>
    <w:p w14:paraId="4250784D" w14:textId="77777777" w:rsidR="00C513FB" w:rsidRDefault="00C513FB" w:rsidP="00F04941">
      <w:pPr>
        <w:jc w:val="both"/>
        <w:rPr>
          <w:rFonts w:ascii="Humnst777 Lt BT Light" w:hAnsi="Humnst777 Lt BT Light"/>
          <w:sz w:val="24"/>
          <w:szCs w:val="24"/>
        </w:rPr>
      </w:pPr>
      <w:r w:rsidRPr="00F04941">
        <w:rPr>
          <w:rFonts w:ascii="Humnst777 Lt BT Light" w:hAnsi="Humnst777 Lt BT Light"/>
          <w:sz w:val="24"/>
          <w:szCs w:val="24"/>
        </w:rPr>
        <w:t xml:space="preserve">Hiermit bestätige ich, dass die oben aufgeführten Angaben wahr und richtig sind. Ich bin mir bewusst, das falsche Angaben erhebliche Auswirkungen auf die öffentliche Gesundheitssituation haben können. </w:t>
      </w:r>
    </w:p>
    <w:p w14:paraId="448410F4" w14:textId="77777777" w:rsidR="00F04941" w:rsidRPr="00F04941" w:rsidRDefault="00F04941" w:rsidP="00F04941">
      <w:pPr>
        <w:jc w:val="both"/>
        <w:rPr>
          <w:rFonts w:ascii="Humnst777 Lt BT Light" w:hAnsi="Humnst777 Lt BT Light"/>
          <w:sz w:val="16"/>
          <w:szCs w:val="16"/>
        </w:rPr>
      </w:pPr>
    </w:p>
    <w:p w14:paraId="11BA00AC" w14:textId="45824566" w:rsidR="00C513FB" w:rsidRPr="00F04941" w:rsidRDefault="00C513FB" w:rsidP="00C513FB">
      <w:pPr>
        <w:rPr>
          <w:rFonts w:ascii="Humnst777 Lt BT Light" w:hAnsi="Humnst777 Lt BT Light"/>
          <w:b/>
          <w:bCs/>
          <w:sz w:val="24"/>
          <w:szCs w:val="24"/>
          <w:u w:val="single"/>
        </w:rPr>
      </w:pPr>
      <w:r w:rsidRPr="00F04941">
        <w:rPr>
          <w:rFonts w:ascii="Humnst777 Lt BT Light" w:hAnsi="Humnst777 Lt BT Light"/>
          <w:b/>
          <w:bCs/>
          <w:sz w:val="24"/>
          <w:szCs w:val="24"/>
          <w:u w:val="single"/>
        </w:rPr>
        <w:t>_______________________________________</w:t>
      </w:r>
      <w:r w:rsidR="00F04941">
        <w:rPr>
          <w:rFonts w:ascii="Humnst777 Lt BT Light" w:hAnsi="Humnst777 Lt BT Light"/>
          <w:b/>
          <w:bCs/>
          <w:sz w:val="24"/>
          <w:szCs w:val="24"/>
          <w:u w:val="single"/>
        </w:rPr>
        <w:t>____</w:t>
      </w:r>
      <w:r w:rsidRPr="00F04941">
        <w:rPr>
          <w:rFonts w:ascii="Humnst777 Lt BT Light" w:hAnsi="Humnst777 Lt BT Light"/>
          <w:b/>
          <w:bCs/>
          <w:sz w:val="24"/>
          <w:szCs w:val="24"/>
          <w:u w:val="single"/>
        </w:rPr>
        <w:t>________________________________</w:t>
      </w:r>
      <w:r w:rsidR="00F04941">
        <w:rPr>
          <w:rFonts w:ascii="Humnst777 Lt BT Light" w:hAnsi="Humnst777 Lt BT Light"/>
          <w:b/>
          <w:bCs/>
          <w:sz w:val="24"/>
          <w:szCs w:val="24"/>
          <w:u w:val="single"/>
        </w:rPr>
        <w:br/>
      </w:r>
      <w:r w:rsidR="00F04941" w:rsidRPr="00F04941">
        <w:rPr>
          <w:rFonts w:ascii="Humnst777 Lt BT Light" w:hAnsi="Humnst777 Lt BT Light"/>
          <w:bCs/>
          <w:sz w:val="16"/>
          <w:szCs w:val="16"/>
        </w:rPr>
        <w:t>Unterschrift:</w:t>
      </w:r>
      <w:r w:rsidRPr="00F04941">
        <w:rPr>
          <w:rFonts w:ascii="Humnst777 Lt BT Light" w:hAnsi="Humnst777 Lt BT Light"/>
          <w:b/>
          <w:bCs/>
          <w:sz w:val="24"/>
          <w:szCs w:val="24"/>
          <w:u w:val="single"/>
        </w:rPr>
        <w:t xml:space="preserve">                    </w:t>
      </w:r>
    </w:p>
    <w:p w14:paraId="26FCC83C" w14:textId="77777777" w:rsidR="00F04941" w:rsidRDefault="00C513FB" w:rsidP="00F04941">
      <w:pPr>
        <w:jc w:val="both"/>
        <w:rPr>
          <w:rFonts w:ascii="Humnst777 Lt BT Light" w:hAnsi="Humnst777 Lt BT Light" w:cstheme="minorHAnsi"/>
          <w:b/>
          <w:bCs/>
          <w:sz w:val="24"/>
          <w:szCs w:val="24"/>
        </w:rPr>
      </w:pPr>
      <w:r w:rsidRPr="00F04941">
        <w:rPr>
          <w:rFonts w:ascii="Humnst777 Lt BT Light" w:hAnsi="Humnst777 Lt BT Light" w:cstheme="minorHAnsi"/>
          <w:b/>
          <w:bCs/>
          <w:sz w:val="24"/>
          <w:szCs w:val="24"/>
        </w:rPr>
        <w:t>Zweck der Verarbeitung, Rechtsgrundlage, gesetzliche Verpflichtung zur Erhebung:</w:t>
      </w:r>
    </w:p>
    <w:p w14:paraId="144848F9" w14:textId="2226C5EE" w:rsidR="00C513FB" w:rsidRPr="00F04941" w:rsidRDefault="00C513FB" w:rsidP="00F04941">
      <w:pPr>
        <w:jc w:val="both"/>
        <w:rPr>
          <w:rFonts w:ascii="Humnst777 Lt BT Light" w:hAnsi="Humnst777 Lt BT Light" w:cstheme="minorHAnsi"/>
          <w:sz w:val="24"/>
          <w:szCs w:val="24"/>
        </w:rPr>
      </w:pPr>
      <w:r w:rsidRPr="00F04941">
        <w:rPr>
          <w:rFonts w:ascii="Humnst777 Lt BT Light" w:hAnsi="Humnst777 Lt BT Light" w:cstheme="minorHAnsi"/>
          <w:sz w:val="24"/>
          <w:szCs w:val="24"/>
        </w:rPr>
        <w:t>Sicherstellung der effektiven Rückverfolgbarkeit von Infektionen; es besteht eine Verpflichtung zur Erhebung der Kontaktdaten nach Art. 6 Abs. 1 Buchst. c DSGVO i.V.m. § 2 Abs. 6 der 8. SARS-CoV-2-EindV Sachsen-Anhalt.</w:t>
      </w:r>
    </w:p>
    <w:p w14:paraId="31AD2296" w14:textId="77777777" w:rsidR="00F04941" w:rsidRDefault="00C513FB" w:rsidP="00F04941">
      <w:pPr>
        <w:jc w:val="both"/>
        <w:rPr>
          <w:rFonts w:ascii="Humnst777 Lt BT Light" w:hAnsi="Humnst777 Lt BT Light" w:cstheme="minorHAnsi"/>
          <w:sz w:val="24"/>
          <w:szCs w:val="24"/>
        </w:rPr>
      </w:pPr>
      <w:r w:rsidRPr="00F04941">
        <w:rPr>
          <w:rFonts w:ascii="Humnst777 Lt BT Light" w:hAnsi="Humnst777 Lt BT Light" w:cstheme="minorHAnsi"/>
          <w:b/>
          <w:bCs/>
          <w:sz w:val="24"/>
          <w:szCs w:val="24"/>
        </w:rPr>
        <w:t>Empfänger der erhobenen Kontaktdaten:</w:t>
      </w:r>
      <w:r w:rsidRPr="00F04941">
        <w:rPr>
          <w:rFonts w:ascii="Humnst777 Lt BT Light" w:hAnsi="Humnst777 Lt BT Light" w:cstheme="minorHAnsi"/>
          <w:sz w:val="24"/>
          <w:szCs w:val="24"/>
        </w:rPr>
        <w:t xml:space="preserve"> </w:t>
      </w:r>
    </w:p>
    <w:p w14:paraId="34242A96" w14:textId="6573CFEE" w:rsidR="00C513FB" w:rsidRPr="00F04941" w:rsidRDefault="00C513FB" w:rsidP="00F04941">
      <w:pPr>
        <w:jc w:val="both"/>
        <w:rPr>
          <w:rFonts w:ascii="Humnst777 Lt BT Light" w:hAnsi="Humnst777 Lt BT Light" w:cstheme="minorHAnsi"/>
          <w:sz w:val="24"/>
          <w:szCs w:val="24"/>
        </w:rPr>
      </w:pPr>
      <w:r w:rsidRPr="00F04941">
        <w:rPr>
          <w:rFonts w:ascii="Humnst777 Lt BT Light" w:hAnsi="Humnst777 Lt BT Light" w:cstheme="minorHAnsi"/>
          <w:sz w:val="24"/>
          <w:szCs w:val="24"/>
        </w:rPr>
        <w:t>Die Kontaktdaten sind auf Verlangen der zuständigen Behörde (Gesundheitsamt) zu übermitteln, sofern dies zur Nachverfolgung von möglichen Infektionswegen erforderlich ist.</w:t>
      </w:r>
    </w:p>
    <w:p w14:paraId="6A8283D2" w14:textId="77777777" w:rsidR="00C513FB" w:rsidRPr="00F04941" w:rsidRDefault="00C513FB" w:rsidP="00F04941">
      <w:pPr>
        <w:jc w:val="both"/>
        <w:rPr>
          <w:rFonts w:ascii="Humnst777 Lt BT Light" w:hAnsi="Humnst777 Lt BT Light" w:cstheme="minorHAnsi"/>
          <w:sz w:val="24"/>
          <w:szCs w:val="24"/>
        </w:rPr>
      </w:pPr>
      <w:r w:rsidRPr="00F04941">
        <w:rPr>
          <w:rFonts w:ascii="Humnst777 Lt BT Light" w:hAnsi="Humnst777 Lt BT Light" w:cstheme="minorHAnsi"/>
          <w:sz w:val="24"/>
          <w:szCs w:val="24"/>
        </w:rPr>
        <w:t xml:space="preserve">Die Kontaktdaten werden für einen Zeitraum von </w:t>
      </w:r>
      <w:r w:rsidRPr="00F04941">
        <w:rPr>
          <w:rFonts w:ascii="Humnst777 Lt BT Light" w:hAnsi="Humnst777 Lt BT Light" w:cstheme="minorHAnsi"/>
          <w:b/>
          <w:bCs/>
          <w:sz w:val="24"/>
          <w:szCs w:val="24"/>
        </w:rPr>
        <w:t>vier Wochen aufbewahrt</w:t>
      </w:r>
      <w:r w:rsidRPr="00F04941">
        <w:rPr>
          <w:rFonts w:ascii="Humnst777 Lt BT Light" w:hAnsi="Humnst777 Lt BT Light" w:cstheme="minorHAnsi"/>
          <w:sz w:val="24"/>
          <w:szCs w:val="24"/>
        </w:rPr>
        <w:t xml:space="preserve"> und dann vernichtet.</w:t>
      </w:r>
    </w:p>
    <w:p w14:paraId="0FA6BB9D" w14:textId="6BD0D5DE" w:rsidR="00C513FB" w:rsidRPr="00F04941" w:rsidRDefault="00C513FB" w:rsidP="00F04941">
      <w:pPr>
        <w:jc w:val="both"/>
        <w:rPr>
          <w:rFonts w:ascii="Humnst777 Lt BT Light" w:hAnsi="Humnst777 Lt BT Light" w:cstheme="minorHAnsi"/>
          <w:sz w:val="24"/>
          <w:szCs w:val="24"/>
        </w:rPr>
      </w:pPr>
      <w:r w:rsidRPr="00F04941">
        <w:rPr>
          <w:rFonts w:ascii="Humnst777 Lt BT Light" w:hAnsi="Humnst777 Lt BT Light" w:cstheme="minorHAnsi"/>
          <w:b/>
          <w:bCs/>
          <w:sz w:val="24"/>
          <w:szCs w:val="24"/>
        </w:rPr>
        <w:t>Ihre Rechte:</w:t>
      </w:r>
      <w:r w:rsidRPr="00F04941">
        <w:rPr>
          <w:rFonts w:ascii="Humnst777 Lt BT Light" w:hAnsi="Humnst777 Lt BT Light" w:cstheme="minorHAnsi"/>
          <w:sz w:val="24"/>
          <w:szCs w:val="24"/>
        </w:rPr>
        <w:t xml:space="preserve"> Sie haben als betroffene Person in Bezug auf die erhobenen Kontaktdaten das Recht auf Auskunft, das Recht auf Berichtigung, sowie nach Ablauf der Aufbewahrungsfrist gegenüber dem Verantwortlichen ein Recht auf Löschung. Nutzen Sie zur Wahrnehmung Ihrer Rechte die obigen Kontaktdaten des Verantwortlichen. Der Verantwortliche wird eine Löschung der Kontaktdaten unabhängig davon nach Ablauf der Aufbewahrungsfrist vornehmen.</w:t>
      </w:r>
    </w:p>
    <w:sectPr w:rsidR="00C513FB" w:rsidRPr="00F04941" w:rsidSect="00F04941">
      <w:pgSz w:w="11906" w:h="16838"/>
      <w:pgMar w:top="717" w:right="1417" w:bottom="25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umnst777 Lt BT Light">
    <w:panose1 w:val="02000500000000000000"/>
    <w:charset w:val="00"/>
    <w:family w:val="auto"/>
    <w:pitch w:val="variable"/>
    <w:sig w:usb0="00000003" w:usb1="00000000" w:usb2="00000000" w:usb3="00000000" w:csb0="00000001" w:csb1="00000000"/>
  </w:font>
  <w:font w:name="Myriad Pro">
    <w:altName w:val="Calibri"/>
    <w:charset w:val="00"/>
    <w:family w:val="auto"/>
    <w:pitch w:val="variable"/>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577A6"/>
    <w:multiLevelType w:val="hybridMultilevel"/>
    <w:tmpl w:val="FC8A07E4"/>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57E0348"/>
    <w:multiLevelType w:val="hybridMultilevel"/>
    <w:tmpl w:val="4C9088C2"/>
    <w:lvl w:ilvl="0" w:tplc="5728EAA4">
      <w:start w:val="1"/>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3FB"/>
    <w:rsid w:val="0020700E"/>
    <w:rsid w:val="00C513FB"/>
    <w:rsid w:val="00F04941"/>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29F4C"/>
  <w15:chartTrackingRefBased/>
  <w15:docId w15:val="{05928FD0-6DFA-4D47-ABD0-8C7CDED4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C513FB"/>
    <w:pPr>
      <w:suppressAutoHyphens/>
      <w:autoSpaceDE w:val="0"/>
      <w:autoSpaceDN w:val="0"/>
      <w:spacing w:line="251" w:lineRule="auto"/>
      <w:textAlignment w:val="baseline"/>
    </w:pPr>
    <w:rPr>
      <w:rFonts w:ascii="Calibri" w:eastAsia="Times New Roman" w:hAnsi="Calibri" w:cs="Calibri"/>
      <w:kern w:val="3"/>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51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1971</Characters>
  <Application>Microsoft Macintosh Word</Application>
  <DocSecurity>0</DocSecurity>
  <Lines>16</Lines>
  <Paragraphs>4</Paragraphs>
  <ScaleCrop>false</ScaleCrop>
  <Company/>
  <LinksUpToDate>false</LinksUpToDate>
  <CharactersWithSpaces>2279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Steffen Müller</dc:creator>
  <cp:keywords/>
  <dc:description/>
  <cp:lastModifiedBy>Denis Engel</cp:lastModifiedBy>
  <cp:revision>3</cp:revision>
  <dcterms:created xsi:type="dcterms:W3CDTF">2020-09-22T09:12:00Z</dcterms:created>
  <dcterms:modified xsi:type="dcterms:W3CDTF">2020-09-22T09:17:00Z</dcterms:modified>
</cp:coreProperties>
</file>